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9B12F" w14:textId="15FEC073" w:rsidR="0063769D" w:rsidRPr="00FF3C9E" w:rsidRDefault="0063769D" w:rsidP="0063769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759902A" w14:textId="77777777" w:rsidR="006E5552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 про проведення електронних консультацій з громадськістю</w:t>
      </w:r>
    </w:p>
    <w:p w14:paraId="68E2C6FA" w14:textId="7637D7AA" w:rsidR="006E5552" w:rsidRDefault="0063769D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3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proofErr w:type="spellStart"/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проєкту</w:t>
      </w:r>
      <w:proofErr w:type="spellEnd"/>
      <w:r w:rsidR="006734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змін до</w:t>
      </w:r>
      <w:r w:rsidRPr="00B808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28D9"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 покращення матеріально-технічного забезпечення військових частин</w:t>
      </w:r>
      <w:r w:rsidR="006E55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установ</w:t>
      </w:r>
      <w:r w:rsidR="000B28D9"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які дислокуються</w:t>
      </w:r>
    </w:p>
    <w:p w14:paraId="274F0508" w14:textId="03A4EB47" w:rsidR="0063769D" w:rsidRPr="00B808BC" w:rsidRDefault="000B28D9" w:rsidP="0063769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0B28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території Чернігівської області, на 2024-2025 роки </w:t>
      </w:r>
    </w:p>
    <w:p w14:paraId="1D80DD26" w14:textId="77777777" w:rsidR="0063769D" w:rsidRPr="00F100A0" w:rsidRDefault="0063769D" w:rsidP="0063769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73B0BB17" w14:textId="71CD3587" w:rsidR="0063769D" w:rsidRPr="00A815D0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="00974B54" w:rsidRPr="00974B54">
        <w:rPr>
          <w:rFonts w:ascii="Times New Roman" w:eastAsia="Times New Roman" w:hAnsi="Times New Roman" w:cs="Times New Roman"/>
          <w:sz w:val="28"/>
          <w:szCs w:val="28"/>
          <w:lang w:eastAsia="ru-RU"/>
        </w:rPr>
        <w:t>з 25 грудня 2024 року по 08 січня 2025 року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офіційному сайті Чернігівської обласної державної адміністрації </w:t>
      </w:r>
      <w:r w:rsidRPr="00A81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Департаментом з питань цивільного захисту та оборонної роботи</w:t>
      </w:r>
      <w:r w:rsidR="00974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Чернігівської </w:t>
      </w:r>
      <w:r w:rsidRPr="00A81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облдержадміністрації 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7F71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до </w:t>
      </w:r>
      <w:r w:rsidR="00B76B88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 покращення матеріально-технічного забезпечення військових частин</w:t>
      </w:r>
      <w:r w:rsidR="006E55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установ</w:t>
      </w:r>
      <w:r w:rsidR="00B76B88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, які дислокуються на території Чернігівської області, на 2024-2025 роки</w:t>
      </w:r>
      <w:r w:rsidR="00D737DC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065BB6" w14:textId="70E31111" w:rsidR="0063769D" w:rsidRPr="00FF3C9E" w:rsidRDefault="0063769D" w:rsidP="006376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AF3A33"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 до</w:t>
      </w:r>
      <w:r w:rsidRPr="00A81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 зауважень та пропозицій щодо його змісту не надходило.</w:t>
      </w:r>
    </w:p>
    <w:p w14:paraId="34F946C9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D558D" w14:textId="77777777" w:rsidR="0063769D" w:rsidRPr="00FF3C9E" w:rsidRDefault="0063769D" w:rsidP="0063769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3769D" w:rsidRPr="00FF3C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4F"/>
    <w:rsid w:val="00063E73"/>
    <w:rsid w:val="000B28D9"/>
    <w:rsid w:val="00226B78"/>
    <w:rsid w:val="0046248D"/>
    <w:rsid w:val="005559F7"/>
    <w:rsid w:val="00566597"/>
    <w:rsid w:val="0063769D"/>
    <w:rsid w:val="006734AD"/>
    <w:rsid w:val="006E5552"/>
    <w:rsid w:val="0081194F"/>
    <w:rsid w:val="00974B54"/>
    <w:rsid w:val="00977F71"/>
    <w:rsid w:val="00A815D0"/>
    <w:rsid w:val="00AF3A33"/>
    <w:rsid w:val="00B76B88"/>
    <w:rsid w:val="00B808BC"/>
    <w:rsid w:val="00BC44DF"/>
    <w:rsid w:val="00C56980"/>
    <w:rsid w:val="00C7533E"/>
    <w:rsid w:val="00D737DC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7611"/>
  <w15:docId w15:val="{5E212722-FAC9-4564-A850-802E5276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705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13</cp:revision>
  <dcterms:created xsi:type="dcterms:W3CDTF">2024-03-26T15:06:00Z</dcterms:created>
  <dcterms:modified xsi:type="dcterms:W3CDTF">2025-01-20T11:40:00Z</dcterms:modified>
</cp:coreProperties>
</file>